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4F82" w14:textId="5DADC14E" w:rsidR="00A7280B" w:rsidRPr="004D6F5A" w:rsidRDefault="007C1046">
      <w:pPr>
        <w:rPr>
          <w:rFonts w:ascii="Viner Hand ITC" w:hAnsi="Viner Hand ITC"/>
          <w:b/>
          <w:bCs/>
          <w:sz w:val="28"/>
          <w:szCs w:val="28"/>
        </w:rPr>
      </w:pPr>
      <w:r w:rsidRPr="004D6F5A">
        <w:rPr>
          <w:rFonts w:ascii="Viner Hand ITC" w:hAnsi="Viner Hand ITC"/>
          <w:b/>
          <w:bCs/>
          <w:sz w:val="28"/>
          <w:szCs w:val="28"/>
        </w:rPr>
        <w:t xml:space="preserve">If I had the gumption </w:t>
      </w:r>
      <w:r w:rsidR="00015E48" w:rsidRPr="004D6F5A">
        <w:rPr>
          <w:rFonts w:ascii="Viner Hand ITC" w:hAnsi="Viner Hand ITC"/>
          <w:b/>
          <w:bCs/>
          <w:sz w:val="28"/>
          <w:szCs w:val="28"/>
        </w:rPr>
        <w:t>to market my books!</w:t>
      </w:r>
    </w:p>
    <w:p w14:paraId="3503CB57" w14:textId="5AB7919A" w:rsidR="007513C7" w:rsidRDefault="007513C7" w:rsidP="00DD216F">
      <w:pPr>
        <w:spacing w:line="276" w:lineRule="auto"/>
      </w:pPr>
      <w:r w:rsidRPr="00467B92">
        <w:rPr>
          <w:b/>
          <w:bCs/>
        </w:rPr>
        <w:t>Three Royal Terrace</w:t>
      </w:r>
      <w:r w:rsidRPr="00467B92">
        <w:t> targets parents, caregivers, educators, therapists, and advocates within the autism community, along with general readers drawn to deeply human stories of resilience. Its raw, heartfelt narration offers a rare glimpse into the realities of severe autism, an underrepresented voice in literature. With a sensitive yet powerful marketing approach, partnering with autism advocacy groups, mental health podcasts, parenting influencers, and educational platforms, the book can transcend borders. Highlighting the emotional truth and giving it visibility during Autism Awareness Month and at international book fairs can position it as a must-read globally. Its potential to build empathy and understanding makes it not just a book, but a movement.</w:t>
      </w:r>
    </w:p>
    <w:p w14:paraId="5D7FF656" w14:textId="77777777" w:rsidR="00467B92" w:rsidRDefault="00467B92"/>
    <w:sectPr w:rsidR="00467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iner Hand ITC">
    <w:panose1 w:val="03070502030502020203"/>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92"/>
    <w:rsid w:val="00015E48"/>
    <w:rsid w:val="0044553B"/>
    <w:rsid w:val="00467B92"/>
    <w:rsid w:val="004D6F5A"/>
    <w:rsid w:val="005A621D"/>
    <w:rsid w:val="00601694"/>
    <w:rsid w:val="00626611"/>
    <w:rsid w:val="006D5AA6"/>
    <w:rsid w:val="00724B8A"/>
    <w:rsid w:val="007513C7"/>
    <w:rsid w:val="00771C6B"/>
    <w:rsid w:val="007C1046"/>
    <w:rsid w:val="0080749D"/>
    <w:rsid w:val="00A7280B"/>
    <w:rsid w:val="00BC2D12"/>
    <w:rsid w:val="00C4790B"/>
    <w:rsid w:val="00DD216F"/>
    <w:rsid w:val="00EC7102"/>
    <w:rsid w:val="00F0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BCFC"/>
  <w15:chartTrackingRefBased/>
  <w15:docId w15:val="{0197E439-4EF9-4F51-817E-20427F1C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B92"/>
    <w:rPr>
      <w:rFonts w:eastAsiaTheme="majorEastAsia" w:cstheme="majorBidi"/>
      <w:color w:val="272727" w:themeColor="text1" w:themeTint="D8"/>
    </w:rPr>
  </w:style>
  <w:style w:type="paragraph" w:styleId="Title">
    <w:name w:val="Title"/>
    <w:basedOn w:val="Normal"/>
    <w:next w:val="Normal"/>
    <w:link w:val="TitleChar"/>
    <w:uiPriority w:val="10"/>
    <w:qFormat/>
    <w:rsid w:val="00467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B92"/>
    <w:pPr>
      <w:spacing w:before="160"/>
      <w:jc w:val="center"/>
    </w:pPr>
    <w:rPr>
      <w:i/>
      <w:iCs/>
      <w:color w:val="404040" w:themeColor="text1" w:themeTint="BF"/>
    </w:rPr>
  </w:style>
  <w:style w:type="character" w:customStyle="1" w:styleId="QuoteChar">
    <w:name w:val="Quote Char"/>
    <w:basedOn w:val="DefaultParagraphFont"/>
    <w:link w:val="Quote"/>
    <w:uiPriority w:val="29"/>
    <w:rsid w:val="00467B92"/>
    <w:rPr>
      <w:i/>
      <w:iCs/>
      <w:color w:val="404040" w:themeColor="text1" w:themeTint="BF"/>
    </w:rPr>
  </w:style>
  <w:style w:type="paragraph" w:styleId="ListParagraph">
    <w:name w:val="List Paragraph"/>
    <w:basedOn w:val="Normal"/>
    <w:uiPriority w:val="34"/>
    <w:qFormat/>
    <w:rsid w:val="00467B92"/>
    <w:pPr>
      <w:ind w:left="720"/>
      <w:contextualSpacing/>
    </w:pPr>
  </w:style>
  <w:style w:type="character" w:styleId="IntenseEmphasis">
    <w:name w:val="Intense Emphasis"/>
    <w:basedOn w:val="DefaultParagraphFont"/>
    <w:uiPriority w:val="21"/>
    <w:qFormat/>
    <w:rsid w:val="00467B92"/>
    <w:rPr>
      <w:i/>
      <w:iCs/>
      <w:color w:val="0F4761" w:themeColor="accent1" w:themeShade="BF"/>
    </w:rPr>
  </w:style>
  <w:style w:type="paragraph" w:styleId="IntenseQuote">
    <w:name w:val="Intense Quote"/>
    <w:basedOn w:val="Normal"/>
    <w:next w:val="Normal"/>
    <w:link w:val="IntenseQuoteChar"/>
    <w:uiPriority w:val="30"/>
    <w:qFormat/>
    <w:rsid w:val="00467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B92"/>
    <w:rPr>
      <w:i/>
      <w:iCs/>
      <w:color w:val="0F4761" w:themeColor="accent1" w:themeShade="BF"/>
    </w:rPr>
  </w:style>
  <w:style w:type="character" w:styleId="IntenseReference">
    <w:name w:val="Intense Reference"/>
    <w:basedOn w:val="DefaultParagraphFont"/>
    <w:uiPriority w:val="32"/>
    <w:qFormat/>
    <w:rsid w:val="00467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69988">
      <w:bodyDiv w:val="1"/>
      <w:marLeft w:val="0"/>
      <w:marRight w:val="0"/>
      <w:marTop w:val="0"/>
      <w:marBottom w:val="0"/>
      <w:divBdr>
        <w:top w:val="none" w:sz="0" w:space="0" w:color="auto"/>
        <w:left w:val="none" w:sz="0" w:space="0" w:color="auto"/>
        <w:bottom w:val="none" w:sz="0" w:space="0" w:color="auto"/>
        <w:right w:val="none" w:sz="0" w:space="0" w:color="auto"/>
      </w:divBdr>
      <w:divsChild>
        <w:div w:id="896092425">
          <w:marLeft w:val="0"/>
          <w:marRight w:val="0"/>
          <w:marTop w:val="0"/>
          <w:marBottom w:val="0"/>
          <w:divBdr>
            <w:top w:val="none" w:sz="0" w:space="0" w:color="auto"/>
            <w:left w:val="none" w:sz="0" w:space="0" w:color="auto"/>
            <w:bottom w:val="none" w:sz="0" w:space="0" w:color="auto"/>
            <w:right w:val="none" w:sz="0" w:space="0" w:color="auto"/>
          </w:divBdr>
        </w:div>
        <w:div w:id="1805585295">
          <w:marLeft w:val="0"/>
          <w:marRight w:val="0"/>
          <w:marTop w:val="0"/>
          <w:marBottom w:val="0"/>
          <w:divBdr>
            <w:top w:val="none" w:sz="0" w:space="0" w:color="auto"/>
            <w:left w:val="none" w:sz="0" w:space="0" w:color="auto"/>
            <w:bottom w:val="none" w:sz="0" w:space="0" w:color="auto"/>
            <w:right w:val="none" w:sz="0" w:space="0" w:color="auto"/>
          </w:divBdr>
        </w:div>
        <w:div w:id="150567501">
          <w:marLeft w:val="0"/>
          <w:marRight w:val="0"/>
          <w:marTop w:val="0"/>
          <w:marBottom w:val="0"/>
          <w:divBdr>
            <w:top w:val="none" w:sz="0" w:space="0" w:color="auto"/>
            <w:left w:val="none" w:sz="0" w:space="0" w:color="auto"/>
            <w:bottom w:val="none" w:sz="0" w:space="0" w:color="auto"/>
            <w:right w:val="none" w:sz="0" w:space="0" w:color="auto"/>
          </w:divBdr>
        </w:div>
      </w:divsChild>
    </w:div>
    <w:div w:id="1022442289">
      <w:bodyDiv w:val="1"/>
      <w:marLeft w:val="0"/>
      <w:marRight w:val="0"/>
      <w:marTop w:val="0"/>
      <w:marBottom w:val="0"/>
      <w:divBdr>
        <w:top w:val="none" w:sz="0" w:space="0" w:color="auto"/>
        <w:left w:val="none" w:sz="0" w:space="0" w:color="auto"/>
        <w:bottom w:val="none" w:sz="0" w:space="0" w:color="auto"/>
        <w:right w:val="none" w:sz="0" w:space="0" w:color="auto"/>
      </w:divBdr>
      <w:divsChild>
        <w:div w:id="655571225">
          <w:marLeft w:val="0"/>
          <w:marRight w:val="0"/>
          <w:marTop w:val="0"/>
          <w:marBottom w:val="0"/>
          <w:divBdr>
            <w:top w:val="none" w:sz="0" w:space="0" w:color="auto"/>
            <w:left w:val="none" w:sz="0" w:space="0" w:color="auto"/>
            <w:bottom w:val="none" w:sz="0" w:space="0" w:color="auto"/>
            <w:right w:val="none" w:sz="0" w:space="0" w:color="auto"/>
          </w:divBdr>
        </w:div>
        <w:div w:id="234778851">
          <w:marLeft w:val="0"/>
          <w:marRight w:val="0"/>
          <w:marTop w:val="0"/>
          <w:marBottom w:val="0"/>
          <w:divBdr>
            <w:top w:val="none" w:sz="0" w:space="0" w:color="auto"/>
            <w:left w:val="none" w:sz="0" w:space="0" w:color="auto"/>
            <w:bottom w:val="none" w:sz="0" w:space="0" w:color="auto"/>
            <w:right w:val="none" w:sz="0" w:space="0" w:color="auto"/>
          </w:divBdr>
        </w:div>
        <w:div w:id="1599949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McGill</dc:creator>
  <cp:keywords/>
  <dc:description/>
  <cp:lastModifiedBy>Ron McGill</cp:lastModifiedBy>
  <cp:revision>2</cp:revision>
  <dcterms:created xsi:type="dcterms:W3CDTF">2025-12-03T20:14:00Z</dcterms:created>
  <dcterms:modified xsi:type="dcterms:W3CDTF">2025-12-03T20:14:00Z</dcterms:modified>
</cp:coreProperties>
</file>